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32" w:rsidRDefault="00286532" w:rsidP="0028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86532" w:rsidRDefault="00286532" w:rsidP="0028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ИВАНОВСКИЙ СЕЛЬСКИЙ СОВЕТ НАРОДНЫХ ДЕПУТАТОВ </w:t>
      </w:r>
    </w:p>
    <w:p w:rsidR="00286532" w:rsidRDefault="00286532" w:rsidP="0028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286532" w:rsidRDefault="00286532" w:rsidP="0028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шестой созыв)</w:t>
      </w:r>
    </w:p>
    <w:p w:rsidR="00286532" w:rsidRDefault="00286532" w:rsidP="0028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532" w:rsidRDefault="00286532" w:rsidP="0028653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86532" w:rsidRDefault="00286532" w:rsidP="00286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32" w:rsidRPr="00FD3219" w:rsidRDefault="00FD3219" w:rsidP="00286532">
      <w:pPr>
        <w:tabs>
          <w:tab w:val="left" w:pos="88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219">
        <w:rPr>
          <w:rFonts w:ascii="Times New Roman" w:hAnsi="Times New Roman" w:cs="Times New Roman"/>
          <w:sz w:val="28"/>
          <w:szCs w:val="28"/>
        </w:rPr>
        <w:t xml:space="preserve">от </w:t>
      </w:r>
      <w:r w:rsidR="00286532" w:rsidRPr="00FD3219">
        <w:rPr>
          <w:rFonts w:ascii="Times New Roman" w:hAnsi="Times New Roman" w:cs="Times New Roman"/>
          <w:sz w:val="28"/>
          <w:szCs w:val="28"/>
        </w:rPr>
        <w:t>2</w:t>
      </w:r>
      <w:r w:rsidRPr="00FD3219">
        <w:rPr>
          <w:rFonts w:ascii="Times New Roman" w:hAnsi="Times New Roman" w:cs="Times New Roman"/>
          <w:sz w:val="28"/>
          <w:szCs w:val="28"/>
        </w:rPr>
        <w:t>9</w:t>
      </w:r>
      <w:r w:rsidR="00286532" w:rsidRPr="00FD3219">
        <w:rPr>
          <w:rFonts w:ascii="Times New Roman" w:hAnsi="Times New Roman" w:cs="Times New Roman"/>
          <w:sz w:val="28"/>
          <w:szCs w:val="28"/>
        </w:rPr>
        <w:t xml:space="preserve"> мая 20</w:t>
      </w:r>
      <w:r w:rsidRPr="00FD3219">
        <w:rPr>
          <w:rFonts w:ascii="Times New Roman" w:hAnsi="Times New Roman" w:cs="Times New Roman"/>
          <w:sz w:val="28"/>
          <w:szCs w:val="28"/>
        </w:rPr>
        <w:t>20</w:t>
      </w:r>
      <w:r w:rsidR="00286532" w:rsidRPr="00FD32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AE7319">
        <w:rPr>
          <w:rFonts w:ascii="Times New Roman" w:hAnsi="Times New Roman" w:cs="Times New Roman"/>
          <w:sz w:val="28"/>
          <w:szCs w:val="28"/>
        </w:rPr>
        <w:t xml:space="preserve">                          № 31/8</w:t>
      </w:r>
      <w:bookmarkStart w:id="0" w:name="_GoBack"/>
      <w:bookmarkEnd w:id="0"/>
    </w:p>
    <w:p w:rsidR="00286532" w:rsidRDefault="00286532" w:rsidP="00286532">
      <w:pPr>
        <w:tabs>
          <w:tab w:val="left" w:pos="88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86532" w:rsidTr="0028653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6532" w:rsidRDefault="00286532" w:rsidP="0028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от 20 мая 2019 г. №8/42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правил пользования летним (временным) водопроводом, для полива зеленых насаждений и других нужд летним (временным) водопроводом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 сельсовета»</w:t>
            </w:r>
          </w:p>
        </w:tc>
      </w:tr>
    </w:tbl>
    <w:p w:rsidR="00286532" w:rsidRDefault="00286532" w:rsidP="002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532" w:rsidRPr="00286532" w:rsidRDefault="00286532" w:rsidP="002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4" w:tooltip="&quot;Устав городского поселения &quot;Город Вяземский&quot; Вяземского муниципального района Хабаровского края&quot; (принят решением Совета депутатов городского поселения &quot;Город Вяземский&quot; Вяземского муниципального района от 29.06.2005 N 20) (ред. от 26.03.2014) (Зарегистр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Ивановского сельсовета,</w:t>
      </w:r>
      <w:r w:rsidRPr="0028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Ивановский сельский Совет народных депутатов Селемджинского района Амурской области</w:t>
      </w:r>
    </w:p>
    <w:p w:rsidR="00286532" w:rsidRDefault="00286532" w:rsidP="002865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86532" w:rsidRDefault="00286532" w:rsidP="002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 от 20 мая 2019 г. №8/42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пользования летним (временным) водопроводом, для полива зеленых насаждений и других нужд летним (временным) водопроводом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сельсовета»</w:t>
      </w:r>
      <w:r w:rsidR="00030EDF" w:rsidRPr="00030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ED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30EDF" w:rsidRDefault="00030EDF" w:rsidP="002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86532" w:rsidRDefault="00030EDF" w:rsidP="002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532">
        <w:rPr>
          <w:rFonts w:ascii="Times New Roman" w:eastAsia="Times New Roman" w:hAnsi="Times New Roman" w:cs="Times New Roman"/>
          <w:sz w:val="28"/>
          <w:szCs w:val="28"/>
        </w:rPr>
        <w:t>4. Оплата за предоставление услуги летнего (временного) водопровода осуществляется в размере:</w:t>
      </w:r>
    </w:p>
    <w:p w:rsidR="00286532" w:rsidRDefault="00286532" w:rsidP="002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Июнь –   300 руб.</w:t>
      </w:r>
    </w:p>
    <w:p w:rsidR="00286532" w:rsidRDefault="00286532" w:rsidP="002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Июль –   300 руб.</w:t>
      </w:r>
    </w:p>
    <w:p w:rsidR="00286532" w:rsidRDefault="00286532" w:rsidP="002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Август – 300 руб.</w:t>
      </w:r>
      <w:r w:rsidR="00030E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532" w:rsidRDefault="00030EDF" w:rsidP="002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653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8653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286532" w:rsidRDefault="00286532" w:rsidP="0028653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EDF" w:rsidRDefault="00030EDF" w:rsidP="0028653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532" w:rsidRDefault="00286532" w:rsidP="0028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EDF" w:rsidRDefault="00030EDF" w:rsidP="00030E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 Ивановского сельского</w:t>
      </w:r>
    </w:p>
    <w:p w:rsidR="00547CDC" w:rsidRPr="00030EDF" w:rsidRDefault="00030EDF" w:rsidP="00030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Е.А.Тимофеева</w:t>
      </w:r>
    </w:p>
    <w:sectPr w:rsidR="00547CDC" w:rsidRPr="0003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8"/>
    <w:rsid w:val="00030EDF"/>
    <w:rsid w:val="00286532"/>
    <w:rsid w:val="0043099C"/>
    <w:rsid w:val="00464B78"/>
    <w:rsid w:val="00547CDC"/>
    <w:rsid w:val="00AE7319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5559-4A72-4089-808F-9C250279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32"/>
    <w:rPr>
      <w:color w:val="0000FF"/>
      <w:u w:val="single"/>
    </w:rPr>
  </w:style>
  <w:style w:type="paragraph" w:customStyle="1" w:styleId="ConsPlusTitle">
    <w:name w:val="ConsPlusTitle"/>
    <w:rsid w:val="002865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C1EAA7A81FF1D7DFE03D99A4FDF5C56CF5169C3C322E053A25F4F14754F34E83648A827E57V8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4</cp:revision>
  <cp:lastPrinted>2020-06-08T05:31:00Z</cp:lastPrinted>
  <dcterms:created xsi:type="dcterms:W3CDTF">2020-06-08T01:04:00Z</dcterms:created>
  <dcterms:modified xsi:type="dcterms:W3CDTF">2020-06-15T03:47:00Z</dcterms:modified>
</cp:coreProperties>
</file>