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76" w:rsidRDefault="00F77676" w:rsidP="00F776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77676" w:rsidRDefault="00F77676" w:rsidP="00F776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ИВАНОВСКОГО СЕЛЬСОВЕТА</w:t>
      </w:r>
    </w:p>
    <w:p w:rsidR="00F77676" w:rsidRDefault="00F77676" w:rsidP="00F776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СЕЛЕМДЖИНСКОГО РАЙОНА АМУРСКОЙ ОБЛАСТИ</w:t>
      </w:r>
    </w:p>
    <w:p w:rsidR="00F77676" w:rsidRDefault="00F77676" w:rsidP="00F77676">
      <w:pPr>
        <w:spacing w:after="0" w:line="24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77676" w:rsidRDefault="00F77676" w:rsidP="00F77676">
      <w:pPr>
        <w:spacing w:after="0" w:line="240" w:lineRule="atLeas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77676" w:rsidRDefault="00F77676" w:rsidP="00F77676">
      <w:pPr>
        <w:spacing w:after="0" w:line="240" w:lineRule="atLeast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 О С Т А Н О В Л Е Н И Е</w:t>
      </w:r>
    </w:p>
    <w:p w:rsidR="00F77676" w:rsidRDefault="00F77676" w:rsidP="00F77676">
      <w:pPr>
        <w:spacing w:after="0" w:line="240" w:lineRule="atLeast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77676" w:rsidRDefault="00F77676" w:rsidP="00F77676">
      <w:pPr>
        <w:tabs>
          <w:tab w:val="left" w:pos="2057"/>
        </w:tabs>
        <w:spacing w:after="0" w:line="240" w:lineRule="atLeas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77676" w:rsidRDefault="00F77676" w:rsidP="00F77676">
      <w:pPr>
        <w:tabs>
          <w:tab w:val="left" w:pos="2057"/>
        </w:tabs>
        <w:spacing w:after="0" w:line="24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от 20 марта 2020 год.         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№ 25</w:t>
      </w:r>
    </w:p>
    <w:p w:rsidR="00F77676" w:rsidRDefault="00F77676" w:rsidP="00F77676">
      <w:pPr>
        <w:tabs>
          <w:tab w:val="left" w:pos="2057"/>
        </w:tabs>
        <w:spacing w:after="0" w:line="24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77676" w:rsidRDefault="00F77676" w:rsidP="00F77676">
      <w:pPr>
        <w:tabs>
          <w:tab w:val="left" w:pos="3104"/>
        </w:tabs>
        <w:spacing w:after="0" w:line="240" w:lineRule="atLeas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77676" w:rsidRDefault="00F77676" w:rsidP="00F77676">
      <w:pPr>
        <w:tabs>
          <w:tab w:val="left" w:pos="3104"/>
        </w:tabs>
        <w:spacing w:after="0" w:line="240" w:lineRule="atLeast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с. Ивановское</w:t>
      </w:r>
    </w:p>
    <w:p w:rsidR="00F77676" w:rsidRDefault="00F77676" w:rsidP="00F77676">
      <w:pPr>
        <w:tabs>
          <w:tab w:val="left" w:pos="3104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F77676" w:rsidTr="00F77676">
        <w:tc>
          <w:tcPr>
            <w:tcW w:w="4503" w:type="dxa"/>
            <w:hideMark/>
          </w:tcPr>
          <w:p w:rsidR="00F77676" w:rsidRDefault="00F77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целевую программу </w:t>
            </w:r>
            <w:r w:rsidRPr="008657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 w:rsidRPr="00865709">
              <w:rPr>
                <w:rFonts w:ascii="Times New Roman" w:hAnsi="Times New Roman" w:cs="Times New Roman"/>
                <w:sz w:val="28"/>
                <w:szCs w:val="28"/>
              </w:rPr>
              <w:t xml:space="preserve"> с. Ивановское на 2019 - 2021 годы»</w:t>
            </w:r>
          </w:p>
        </w:tc>
      </w:tr>
    </w:tbl>
    <w:p w:rsidR="00F77676" w:rsidRDefault="00F77676" w:rsidP="00F77676">
      <w:pPr>
        <w:tabs>
          <w:tab w:val="left" w:pos="205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7676" w:rsidRDefault="00F77676" w:rsidP="00F77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РФ и в целях корректировки плановых объемов финансирования мероприятий муниципальной программы </w:t>
      </w:r>
      <w:r w:rsidRPr="008657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Pr="00865709">
        <w:rPr>
          <w:rFonts w:ascii="Times New Roman" w:hAnsi="Times New Roman" w:cs="Times New Roman"/>
          <w:sz w:val="28"/>
          <w:szCs w:val="28"/>
        </w:rPr>
        <w:t xml:space="preserve"> с. Ивановское на 2019 - 2021 годы»</w:t>
      </w:r>
    </w:p>
    <w:p w:rsidR="00F77676" w:rsidRDefault="00F77676" w:rsidP="00F776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F77676" w:rsidRDefault="00F77676" w:rsidP="00F776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муниципальную программу </w:t>
      </w:r>
      <w:r w:rsidRPr="008657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Pr="00865709">
        <w:rPr>
          <w:rFonts w:ascii="Times New Roman" w:hAnsi="Times New Roman" w:cs="Times New Roman"/>
          <w:sz w:val="28"/>
          <w:szCs w:val="28"/>
        </w:rPr>
        <w:t xml:space="preserve"> с. Ивановское на 2019 - 2021 годы»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Ивановского сельсовета от 29 декабря 2018г. № 4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 </w:t>
      </w:r>
    </w:p>
    <w:p w:rsidR="00F77676" w:rsidRDefault="00F77676" w:rsidP="00F7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 «</w:t>
      </w:r>
      <w:r w:rsidRPr="00F77676">
        <w:rPr>
          <w:rFonts w:ascii="Times New Roman" w:eastAsia="Calibri" w:hAnsi="Times New Roman" w:cs="Times New Roman"/>
          <w:sz w:val="28"/>
          <w:szCs w:val="24"/>
        </w:rPr>
        <w:t>Ресурсное обеспечение подпрограммы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изложить в следующей редакции: 2020-2,0тыс. рублей; 2021-2,0тыс. рублей; (Приложение №1)</w:t>
      </w:r>
    </w:p>
    <w:p w:rsidR="00F77676" w:rsidRDefault="00F77676" w:rsidP="00F7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F77676" w:rsidRDefault="00F77676" w:rsidP="00F7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76" w:rsidRDefault="00F77676" w:rsidP="00F7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76" w:rsidRDefault="00F77676" w:rsidP="00F7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76" w:rsidRDefault="00F77676" w:rsidP="00F77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сельсовета                                                       Э.М.Диденко</w:t>
      </w:r>
    </w:p>
    <w:p w:rsidR="00F77676" w:rsidRDefault="00F77676" w:rsidP="00F776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676" w:rsidRDefault="00F77676" w:rsidP="00F77676">
      <w:r>
        <w:br w:type="page"/>
      </w:r>
    </w:p>
    <w:tbl>
      <w:tblPr>
        <w:tblStyle w:val="a3"/>
        <w:tblpPr w:leftFromText="180" w:rightFromText="180" w:vertAnchor="page" w:horzAnchor="margin" w:tblpXSpec="right" w:tblpY="1681"/>
        <w:tblW w:w="0" w:type="auto"/>
        <w:tblInd w:w="0" w:type="dxa"/>
        <w:tblLook w:val="04A0" w:firstRow="1" w:lastRow="0" w:firstColumn="1" w:lastColumn="0" w:noHBand="0" w:noVBand="1"/>
      </w:tblPr>
      <w:tblGrid>
        <w:gridCol w:w="4156"/>
      </w:tblGrid>
      <w:tr w:rsidR="00F77676" w:rsidTr="00F77676">
        <w:trPr>
          <w:trHeight w:val="1479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F77676" w:rsidRDefault="00F77676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 к постановлению главы Ивановского сельсовета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 20 марта 2020 год. </w:t>
            </w:r>
          </w:p>
          <w:p w:rsidR="00F77676" w:rsidRDefault="00F77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913"/>
        <w:tblOverlap w:val="never"/>
        <w:tblW w:w="9713" w:type="dxa"/>
        <w:tblInd w:w="0" w:type="dxa"/>
        <w:tblLook w:val="04A0" w:firstRow="1" w:lastRow="0" w:firstColumn="1" w:lastColumn="0" w:noHBand="0" w:noVBand="1"/>
      </w:tblPr>
      <w:tblGrid>
        <w:gridCol w:w="3235"/>
        <w:gridCol w:w="3239"/>
        <w:gridCol w:w="3239"/>
      </w:tblGrid>
      <w:tr w:rsidR="00F77676" w:rsidTr="00F77676">
        <w:trPr>
          <w:trHeight w:val="94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76" w:rsidRDefault="00F77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676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  <w:bookmarkStart w:id="0" w:name="_GoBack"/>
            <w:bookmarkEnd w:id="0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76" w:rsidRDefault="00F77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76" w:rsidRDefault="00F77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F77676" w:rsidTr="00F77676">
        <w:trPr>
          <w:trHeight w:val="94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76" w:rsidRDefault="00F77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76" w:rsidRDefault="00F77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2,0тыс рублей;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76" w:rsidRDefault="00F77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2,0тыс. рублей</w:t>
            </w:r>
          </w:p>
        </w:tc>
      </w:tr>
      <w:tr w:rsidR="00F77676" w:rsidTr="00F77676">
        <w:trPr>
          <w:trHeight w:val="94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76" w:rsidRDefault="00F776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76" w:rsidRDefault="00F77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2,0тыс рублей;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76" w:rsidRDefault="00F776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2,0тыс. рублей</w:t>
            </w:r>
          </w:p>
        </w:tc>
      </w:tr>
    </w:tbl>
    <w:p w:rsidR="00F77676" w:rsidRDefault="00F77676" w:rsidP="00F77676"/>
    <w:p w:rsidR="00F77676" w:rsidRDefault="00F77676" w:rsidP="00F77676"/>
    <w:p w:rsidR="00F77676" w:rsidRDefault="00F77676" w:rsidP="00F77676"/>
    <w:p w:rsidR="00F77676" w:rsidRDefault="00F77676" w:rsidP="00F77676"/>
    <w:p w:rsidR="00F77676" w:rsidRDefault="00F77676" w:rsidP="00F77676"/>
    <w:p w:rsidR="00F77676" w:rsidRDefault="00F77676" w:rsidP="00F77676"/>
    <w:p w:rsidR="00F77676" w:rsidRDefault="00F77676" w:rsidP="00F77676"/>
    <w:p w:rsidR="00EC74AC" w:rsidRDefault="00EC74AC"/>
    <w:sectPr w:rsidR="00EC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45"/>
    <w:rsid w:val="00495545"/>
    <w:rsid w:val="00EC74AC"/>
    <w:rsid w:val="00F7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067EF-17A4-4173-AE26-C0648637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Polinka</dc:creator>
  <cp:keywords/>
  <dc:description/>
  <cp:lastModifiedBy>Polinka</cp:lastModifiedBy>
  <cp:revision>3</cp:revision>
  <dcterms:created xsi:type="dcterms:W3CDTF">2020-03-28T04:15:00Z</dcterms:created>
  <dcterms:modified xsi:type="dcterms:W3CDTF">2020-03-28T04:19:00Z</dcterms:modified>
</cp:coreProperties>
</file>