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61" w:rsidRPr="00103D42" w:rsidRDefault="009B0561" w:rsidP="009B0561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D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B0561" w:rsidRPr="00103D42" w:rsidRDefault="009B0561" w:rsidP="009B0561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3D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ИВАНОВСКИЙ СЕЛЬСКИЙ СОВЕТ НАРОДНЫХ ДЕПУТАТОВ</w:t>
      </w:r>
    </w:p>
    <w:p w:rsidR="009B0561" w:rsidRPr="00103D42" w:rsidRDefault="009B0561" w:rsidP="009B0561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3D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СЕЛЕМДИНСКОГО РАЙОНА АМУРСКОЙ ОБЛАСТИ</w:t>
      </w:r>
    </w:p>
    <w:p w:rsidR="009B0561" w:rsidRPr="00103D42" w:rsidRDefault="009B0561" w:rsidP="009B0561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3D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(шестой созыв)</w:t>
      </w:r>
    </w:p>
    <w:p w:rsidR="009B0561" w:rsidRPr="00103D42" w:rsidRDefault="009B0561" w:rsidP="009B0561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561" w:rsidRPr="00103D42" w:rsidRDefault="009B0561" w:rsidP="009B0561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0561" w:rsidRPr="00103D42" w:rsidRDefault="009B0561" w:rsidP="009B0561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3D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 Е Ш Е Н И Е</w:t>
      </w:r>
    </w:p>
    <w:p w:rsidR="009B0561" w:rsidRPr="00103D42" w:rsidRDefault="009B0561" w:rsidP="009B0561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0561" w:rsidRPr="00103D42" w:rsidRDefault="009B0561" w:rsidP="009B0561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10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октября</w:t>
      </w:r>
      <w:r w:rsidRPr="0010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Pr="0010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№ </w:t>
      </w:r>
      <w:r w:rsidR="00004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10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04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9B0561" w:rsidRPr="00103D42" w:rsidRDefault="009B0561" w:rsidP="009B0561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Ивановское</w:t>
      </w:r>
    </w:p>
    <w:p w:rsidR="009B0561" w:rsidRPr="00103D42" w:rsidRDefault="009B0561" w:rsidP="009B0561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8"/>
      </w:tblGrid>
      <w:tr w:rsidR="009B0561" w:rsidRPr="00103D42" w:rsidTr="00472BB2">
        <w:tc>
          <w:tcPr>
            <w:tcW w:w="4608" w:type="dxa"/>
          </w:tcPr>
          <w:p w:rsidR="009B0561" w:rsidRPr="00103D42" w:rsidRDefault="009B0561" w:rsidP="00472BB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03D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традиционного природопользования местного значения «Ивановский» МО «Ивановский сельсовет» Селемджинского района Амурской области в административно-территориальных границах МО «Ивановский сельсовет» Селемджинского района.</w:t>
            </w:r>
          </w:p>
        </w:tc>
        <w:tc>
          <w:tcPr>
            <w:tcW w:w="4608" w:type="dxa"/>
            <w:hideMark/>
          </w:tcPr>
          <w:p w:rsidR="009B0561" w:rsidRPr="00103D42" w:rsidRDefault="009B0561" w:rsidP="00472B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B0561" w:rsidRPr="00103D42" w:rsidRDefault="009B0561" w:rsidP="009B0561">
      <w:pPr>
        <w:autoSpaceDE w:val="0"/>
        <w:autoSpaceDN w:val="0"/>
        <w:adjustRightInd w:val="0"/>
        <w:spacing w:line="240" w:lineRule="auto"/>
        <w:contextualSpacing/>
        <w:rPr>
          <w:rFonts w:eastAsiaTheme="minorEastAsia"/>
          <w:lang w:eastAsia="ru-RU"/>
        </w:rPr>
      </w:pPr>
    </w:p>
    <w:p w:rsidR="009B0561" w:rsidRPr="00103D42" w:rsidRDefault="009B0561" w:rsidP="009B05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Федеральным законом Российской Федерации от 06.10.2003 №131-ФЗ «Об общих принципах организации местного самоуправления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4302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Российской Федер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302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целях реализации Федерального закона от 07.05.2001 № 49-ФЗ (ред. От 03.12.2008) «О территориях традиционного природопользования коренных малочисленных народов Севера, Сибири и Дальнего Востока Российской Федерации», Федерального закона от 22.04.1999 № 82-ФЗ «О гарантиях прав коренных малочисленных народов Российской Федерации», Закона Амурской области от 24.04.2003 № 208-ОЗ «О гарантиях прав коренных малочисленных народов в Амурской области», закона Амурской области от 27.10.2003 № 250-ОЗ «О территориях традиционного природопользования коренных малочисленных народов Севера Амурской области», закона Амурской области от 28.06.2005 № 25-ОЗ «Об установлении границ и наделении соответствующим статусом муниципального образования Селемджинского района и муниципальных образований в его составе», распоряжения Правительства Российской Федерации от 08.05.2009 №631-р «О перечне видов традиционной хозяйственной деятельности коренных малочисленных народов Российской Федерации», на основании обращения ассоциации КМНС Селемджинского района и семейно-родовой общины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Синкэн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4302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традиционного природопользования местного значения «Ивановский» МО «Ивановский сельсовет» Селемджинского района Амурской области в административно-территориальных границах МО «Ивановский сельсовет» Селемджинского района, решения собрания граждан села Ивановское, заслушав и обсудив итоги публичных слушаний проекта Положения о ТТП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значения «Ивановский» МО «Ивановский сельсовет» Селемджинского района Амурской области</w:t>
      </w:r>
      <w:r>
        <w:rPr>
          <w:rFonts w:eastAsiaTheme="minorEastAsia"/>
          <w:lang w:eastAsia="ru-RU"/>
        </w:rPr>
        <w:t>,</w:t>
      </w:r>
      <w:r w:rsidRPr="0010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Ивановский сельский Совет народных депутатов</w:t>
      </w:r>
    </w:p>
    <w:p w:rsidR="009B0561" w:rsidRPr="00103D42" w:rsidRDefault="009B0561" w:rsidP="009B056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3D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9B0561" w:rsidRDefault="009B0561" w:rsidP="009B05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1"/>
      <w:r>
        <w:rPr>
          <w:rFonts w:ascii="Times New Roman" w:eastAsiaTheme="minorEastAsia" w:hAnsi="Times New Roman"/>
          <w:sz w:val="28"/>
          <w:szCs w:val="28"/>
          <w:lang w:eastAsia="ru-RU"/>
        </w:rPr>
        <w:t>1. О</w:t>
      </w:r>
      <w:r>
        <w:rPr>
          <w:rFonts w:ascii="Times New Roman" w:hAnsi="Times New Roman" w:cs="Times New Roman"/>
          <w:sz w:val="28"/>
          <w:szCs w:val="28"/>
        </w:rPr>
        <w:t>бразовать территорию традиционного природопользования КМНС местного значения «Ивановский» МО «Ивановский сельсовет» Селемджинского района Амурской области в административно-территориальных границах МО «Ивановский сельсовет» Селемджинского района.</w:t>
      </w:r>
    </w:p>
    <w:p w:rsidR="009B0561" w:rsidRDefault="009B0561" w:rsidP="009B0561">
      <w:pPr>
        <w:spacing w:after="0" w:line="24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2.Официальной датой образования территории традиционного природопользования</w:t>
      </w:r>
      <w:r w:rsidRPr="0040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КМНС местного значения «Ивановский» МО «Ивановский сельсовет» Селемджинского района Амурской области в административно-территориальных границах МО «Ивановский сельсовет» Селемджинского района считать 22 октября 2019 года.</w:t>
      </w:r>
    </w:p>
    <w:p w:rsidR="009B0561" w:rsidRDefault="009B0561" w:rsidP="009B0561">
      <w:pPr>
        <w:spacing w:after="0" w:line="24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Положение о территории традиционного природопользования КМНС местного значения «Ивановский» МО «Ивановский сельсовет» Селемджинского района Амурской области.</w:t>
      </w:r>
    </w:p>
    <w:p w:rsidR="009B0561" w:rsidRPr="00103D42" w:rsidRDefault="009B0561" w:rsidP="009B0561">
      <w:pPr>
        <w:spacing w:after="0" w:line="240" w:lineRule="auto"/>
        <w:ind w:right="17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4.Опубликовать решение депутатов об образовании ТТП КМНС местного значения «Ивановский» МО «Ивановский сельсовет» Селемджинского района Амурской области в газетах «Селемджинский вестник» и «Амурская правда», на официальном сайте администрации Ивановского сельсовета, </w:t>
      </w:r>
      <w:r w:rsidRPr="0010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доске объявлений «Местное самоуправление».</w:t>
      </w:r>
    </w:p>
    <w:p w:rsidR="009B0561" w:rsidRPr="00103D42" w:rsidRDefault="009B0561" w:rsidP="009B05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0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вступает в силу со дня его опубликования (обнародования).</w:t>
      </w:r>
    </w:p>
    <w:p w:rsidR="009B0561" w:rsidRPr="00103D42" w:rsidRDefault="009B0561" w:rsidP="009B05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0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настоящего решения оставляю за собой.</w:t>
      </w:r>
    </w:p>
    <w:p w:rsidR="009B0561" w:rsidRPr="00103D42" w:rsidRDefault="009B0561" w:rsidP="009B05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561" w:rsidRPr="00103D42" w:rsidRDefault="009B0561" w:rsidP="009B05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561" w:rsidRPr="00103D42" w:rsidRDefault="009B0561" w:rsidP="009B05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561" w:rsidRPr="00103D42" w:rsidRDefault="009B0561" w:rsidP="009B056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Ивановского сельского </w:t>
      </w:r>
    </w:p>
    <w:p w:rsidR="009B0561" w:rsidRPr="00103D42" w:rsidRDefault="009B0561" w:rsidP="009B056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0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Е.А.Тимофеева</w:t>
      </w:r>
    </w:p>
    <w:p w:rsidR="00AF7ADC" w:rsidRDefault="00AF7ADC"/>
    <w:sectPr w:rsidR="00AF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B5"/>
    <w:rsid w:val="00004ECF"/>
    <w:rsid w:val="00911BB5"/>
    <w:rsid w:val="009B0561"/>
    <w:rsid w:val="00A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2DB83-A290-46C6-A0CD-862172A1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Polinka</dc:creator>
  <cp:keywords/>
  <dc:description/>
  <cp:lastModifiedBy>Polinka</cp:lastModifiedBy>
  <cp:revision>3</cp:revision>
  <dcterms:created xsi:type="dcterms:W3CDTF">2019-10-23T02:57:00Z</dcterms:created>
  <dcterms:modified xsi:type="dcterms:W3CDTF">2019-10-23T03:46:00Z</dcterms:modified>
</cp:coreProperties>
</file>